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8FD" w:rsidRDefault="007778FD">
      <w:pPr>
        <w:rPr>
          <w:b/>
        </w:rPr>
      </w:pPr>
      <w:r>
        <w:rPr>
          <w:b/>
        </w:rPr>
        <w:t xml:space="preserve">                                                                             </w:t>
      </w:r>
      <w:r>
        <w:rPr>
          <w:noProof/>
        </w:rPr>
        <w:drawing>
          <wp:inline distT="0" distB="0" distL="0" distR="0" wp14:anchorId="4E4B20C4" wp14:editId="3334D1ED">
            <wp:extent cx="1422708" cy="375285"/>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2987" cy="441304"/>
                    </a:xfrm>
                    <a:prstGeom prst="rect">
                      <a:avLst/>
                    </a:prstGeom>
                  </pic:spPr>
                </pic:pic>
              </a:graphicData>
            </a:graphic>
          </wp:inline>
        </w:drawing>
      </w:r>
      <w:r>
        <w:rPr>
          <w:b/>
        </w:rPr>
        <w:t xml:space="preserve">                                                                        </w:t>
      </w:r>
    </w:p>
    <w:p w:rsidR="007778FD" w:rsidRDefault="007778FD">
      <w:pPr>
        <w:rPr>
          <w:b/>
        </w:rPr>
      </w:pPr>
    </w:p>
    <w:p w:rsidR="002359BF" w:rsidRDefault="007778FD">
      <w:pPr>
        <w:rPr>
          <w:b/>
        </w:rPr>
      </w:pPr>
      <w:r>
        <w:rPr>
          <w:b/>
        </w:rPr>
        <w:t xml:space="preserve">Equals </w:t>
      </w:r>
      <w:r w:rsidR="002359BF" w:rsidRPr="002359BF">
        <w:rPr>
          <w:b/>
        </w:rPr>
        <w:t>Implementation Scale</w:t>
      </w:r>
      <w:r w:rsidR="002359BF">
        <w:rPr>
          <w:b/>
        </w:rPr>
        <w:t xml:space="preserve"> Instructions</w:t>
      </w:r>
    </w:p>
    <w:p w:rsidR="002359BF" w:rsidRDefault="002359BF">
      <w:r w:rsidRPr="002359BF">
        <w:t xml:space="preserve">The purpose of the </w:t>
      </w:r>
      <w:r>
        <w:t>Implementation Scale is to provide you with support. After you fill out this document and return it to us, we will look it over and determine your Action Plan for continuing the process. We also will let you know what to do what to do after you complete your Action Plan. Basically, we are helping you prioritize based on our knowledge of Equals.</w:t>
      </w:r>
    </w:p>
    <w:p w:rsidR="002359BF" w:rsidRDefault="002359BF">
      <w:r>
        <w:t>There are two versions of the Implementation Scale: pdf and Exce</w:t>
      </w:r>
      <w:r w:rsidR="007778FD">
        <w:t>l. You only need to choose one:</w:t>
      </w:r>
    </w:p>
    <w:p w:rsidR="007778FD" w:rsidRDefault="007778FD">
      <w:bookmarkStart w:id="0" w:name="_GoBack"/>
      <w:bookmarkEnd w:id="0"/>
    </w:p>
    <w:p w:rsidR="002359BF" w:rsidRPr="00160744" w:rsidRDefault="002359BF" w:rsidP="00160744">
      <w:pPr>
        <w:pStyle w:val="ListParagraph"/>
        <w:numPr>
          <w:ilvl w:val="0"/>
          <w:numId w:val="1"/>
        </w:numPr>
        <w:rPr>
          <w:b/>
        </w:rPr>
      </w:pPr>
      <w:r w:rsidRPr="00160744">
        <w:rPr>
          <w:b/>
        </w:rPr>
        <w:t>Implementation Scale Excel version</w:t>
      </w:r>
    </w:p>
    <w:p w:rsidR="00160744" w:rsidRDefault="00160744">
      <w:r>
        <w:t xml:space="preserve">              </w:t>
      </w:r>
      <w:r w:rsidR="002359BF">
        <w:t xml:space="preserve">Download the document to your desktop. Simply type an X and/or a write a comment in the </w:t>
      </w:r>
      <w:r>
        <w:t xml:space="preserve">  </w:t>
      </w:r>
    </w:p>
    <w:p w:rsidR="002359BF" w:rsidRDefault="00160744">
      <w:r>
        <w:t xml:space="preserve">              </w:t>
      </w:r>
      <w:r w:rsidR="002359BF">
        <w:t xml:space="preserve">scale, following the headers and the tasks on the left. Save it. Send it as an attachment. </w:t>
      </w:r>
    </w:p>
    <w:p w:rsidR="002359BF" w:rsidRDefault="002359BF"/>
    <w:p w:rsidR="002359BF" w:rsidRPr="00160744" w:rsidRDefault="002359BF" w:rsidP="00160744">
      <w:pPr>
        <w:pStyle w:val="ListParagraph"/>
        <w:numPr>
          <w:ilvl w:val="0"/>
          <w:numId w:val="1"/>
        </w:numPr>
        <w:rPr>
          <w:b/>
        </w:rPr>
      </w:pPr>
      <w:r w:rsidRPr="00160744">
        <w:rPr>
          <w:b/>
        </w:rPr>
        <w:t>Implementation Scale pdf version with electronic fields</w:t>
      </w:r>
    </w:p>
    <w:p w:rsidR="00160744" w:rsidRDefault="00160744" w:rsidP="002359BF">
      <w:r>
        <w:t xml:space="preserve">              </w:t>
      </w:r>
      <w:r w:rsidR="002359BF">
        <w:t xml:space="preserve">Download the document to your desktop. Simply click on a field to check. Write comments in </w:t>
      </w:r>
      <w:r>
        <w:t xml:space="preserve">     </w:t>
      </w:r>
    </w:p>
    <w:p w:rsidR="00160744" w:rsidRDefault="00160744" w:rsidP="002359BF">
      <w:r>
        <w:t xml:space="preserve">              </w:t>
      </w:r>
      <w:r w:rsidR="002359BF">
        <w:t xml:space="preserve">the open fields where a comment is indicated, following the headers and the tasks on the left. </w:t>
      </w:r>
    </w:p>
    <w:p w:rsidR="002359BF" w:rsidRDefault="00160744" w:rsidP="002359BF">
      <w:r>
        <w:t xml:space="preserve">              </w:t>
      </w:r>
      <w:r w:rsidR="002359BF">
        <w:t>Save it. Send it as an attachment.</w:t>
      </w:r>
    </w:p>
    <w:p w:rsidR="00160744" w:rsidRDefault="00160744" w:rsidP="002359BF"/>
    <w:p w:rsidR="002359BF" w:rsidRDefault="002359BF" w:rsidP="002359BF">
      <w:r>
        <w:t>Option: If you are unable to successfully save your document, print it and either scan it and attach it to an email</w:t>
      </w:r>
      <w:r w:rsidR="007778FD">
        <w:t xml:space="preserve"> or print it and mail it to</w:t>
      </w:r>
      <w:r>
        <w:t xml:space="preserve"> AbleNet:</w:t>
      </w:r>
    </w:p>
    <w:p w:rsidR="002359BF" w:rsidRPr="002359BF" w:rsidRDefault="002359BF" w:rsidP="007778FD">
      <w:pPr>
        <w:pStyle w:val="NoSpacing"/>
        <w:jc w:val="center"/>
        <w:rPr>
          <w:b/>
        </w:rPr>
      </w:pPr>
      <w:r w:rsidRPr="002359BF">
        <w:rPr>
          <w:b/>
        </w:rPr>
        <w:t>AbleNet, Inc.</w:t>
      </w:r>
    </w:p>
    <w:p w:rsidR="002359BF" w:rsidRPr="002359BF" w:rsidRDefault="002359BF" w:rsidP="007778FD">
      <w:pPr>
        <w:pStyle w:val="NoSpacing"/>
        <w:jc w:val="center"/>
        <w:rPr>
          <w:b/>
        </w:rPr>
      </w:pPr>
      <w:r w:rsidRPr="002359BF">
        <w:rPr>
          <w:b/>
        </w:rPr>
        <w:t>Attention: Karen Ross-Brown</w:t>
      </w:r>
    </w:p>
    <w:p w:rsidR="002359BF" w:rsidRPr="002359BF" w:rsidRDefault="002359BF" w:rsidP="007778FD">
      <w:pPr>
        <w:pStyle w:val="NoSpacing"/>
        <w:jc w:val="center"/>
        <w:rPr>
          <w:b/>
        </w:rPr>
      </w:pPr>
      <w:r w:rsidRPr="002359BF">
        <w:rPr>
          <w:b/>
        </w:rPr>
        <w:t>2625 Patton Road</w:t>
      </w:r>
    </w:p>
    <w:p w:rsidR="002359BF" w:rsidRPr="002359BF" w:rsidRDefault="002359BF" w:rsidP="007778FD">
      <w:pPr>
        <w:pStyle w:val="NoSpacing"/>
        <w:jc w:val="center"/>
        <w:rPr>
          <w:b/>
        </w:rPr>
      </w:pPr>
      <w:r w:rsidRPr="002359BF">
        <w:rPr>
          <w:b/>
        </w:rPr>
        <w:t>Roseville, MN 55113</w:t>
      </w:r>
    </w:p>
    <w:p w:rsidR="002359BF" w:rsidRDefault="002359BF" w:rsidP="002359BF"/>
    <w:p w:rsidR="002359BF" w:rsidRDefault="002359BF"/>
    <w:p w:rsidR="002359BF" w:rsidRPr="002359BF" w:rsidRDefault="002359BF"/>
    <w:sectPr w:rsidR="002359BF" w:rsidRPr="002359BF" w:rsidSect="007778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79A5"/>
    <w:multiLevelType w:val="hybridMultilevel"/>
    <w:tmpl w:val="E160C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8E"/>
    <w:rsid w:val="00160744"/>
    <w:rsid w:val="002359BF"/>
    <w:rsid w:val="007778FD"/>
    <w:rsid w:val="00AC1B8E"/>
    <w:rsid w:val="00E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26340"/>
  <w15:chartTrackingRefBased/>
  <w15:docId w15:val="{EAE08AD9-8A08-431A-B529-91C89390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9BF"/>
    <w:pPr>
      <w:spacing w:after="0" w:line="240" w:lineRule="auto"/>
    </w:pPr>
  </w:style>
  <w:style w:type="paragraph" w:styleId="ListParagraph">
    <w:name w:val="List Paragraph"/>
    <w:basedOn w:val="Normal"/>
    <w:uiPriority w:val="34"/>
    <w:qFormat/>
    <w:rsid w:val="00160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Ross Brown</dc:creator>
  <cp:keywords/>
  <dc:description/>
  <cp:lastModifiedBy>Karen Ross Brown</cp:lastModifiedBy>
  <cp:revision>4</cp:revision>
  <dcterms:created xsi:type="dcterms:W3CDTF">2018-07-31T19:27:00Z</dcterms:created>
  <dcterms:modified xsi:type="dcterms:W3CDTF">2018-08-16T18:41:00Z</dcterms:modified>
</cp:coreProperties>
</file>